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Перечень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объектов</w:t>
      </w:r>
      <w:r>
        <w:rPr>
          <w:rFonts w:ascii="Times New Roman" w:hAnsi="Times New Roman"/>
          <w:b w:val="1"/>
          <w:sz w:val="28"/>
        </w:rPr>
        <w:t xml:space="preserve">, </w:t>
      </w:r>
      <w:r>
        <w:rPr>
          <w:rFonts w:ascii="Times New Roman" w:hAnsi="Times New Roman"/>
          <w:b w:val="1"/>
          <w:sz w:val="28"/>
        </w:rPr>
        <w:t>обязанных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иметь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паспорт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антитеррористической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защищенности</w:t>
      </w:r>
      <w:r>
        <w:rPr>
          <w:rFonts w:ascii="Times New Roman" w:hAnsi="Times New Roman"/>
          <w:b w:val="1"/>
          <w:sz w:val="28"/>
        </w:rPr>
        <w:t>.</w:t>
      </w:r>
    </w:p>
    <w:p w14:paraId="02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</w:p>
    <w:p w14:paraId="03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Ситуацию комментирует Тольяттинский прокурор по надзору за соблюдением законов в исправительных учреждениях Алексей Антонов:</w:t>
      </w:r>
    </w:p>
    <w:p w14:paraId="04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законом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антитеррористическая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защищенность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объекта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территории</w:t>
      </w:r>
      <w:r>
        <w:rPr>
          <w:rFonts w:ascii="Times New Roman" w:hAnsi="Times New Roman"/>
          <w:sz w:val="28"/>
        </w:rPr>
        <w:t xml:space="preserve">) - </w:t>
      </w:r>
      <w:r>
        <w:rPr>
          <w:rFonts w:ascii="Times New Roman" w:hAnsi="Times New Roman"/>
          <w:sz w:val="28"/>
        </w:rPr>
        <w:t>состояние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защищенности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здания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строения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сооружения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объекта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места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массового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пребывания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людей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препятствующее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совершению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террористического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акта</w:t>
      </w:r>
      <w:r>
        <w:rPr>
          <w:rFonts w:ascii="Times New Roman" w:hAnsi="Times New Roman"/>
          <w:sz w:val="28"/>
        </w:rPr>
        <w:t>.</w:t>
      </w:r>
    </w:p>
    <w:p w14:paraId="05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Обязательные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выполнения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требования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антитеррористической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защищенности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объектов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территорий</w:t>
      </w:r>
      <w:r>
        <w:rPr>
          <w:rFonts w:ascii="Times New Roman" w:hAnsi="Times New Roman"/>
          <w:sz w:val="28"/>
        </w:rPr>
        <w:t xml:space="preserve">), </w:t>
      </w:r>
      <w:r>
        <w:rPr>
          <w:rFonts w:ascii="Times New Roman" w:hAnsi="Times New Roman"/>
          <w:sz w:val="28"/>
        </w:rPr>
        <w:t>порядок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разработки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форма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паспорта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безопасности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таких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объектов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территорий</w:t>
      </w:r>
      <w:r>
        <w:rPr>
          <w:rFonts w:ascii="Times New Roman" w:hAnsi="Times New Roman"/>
          <w:sz w:val="28"/>
        </w:rPr>
        <w:t>) (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исключением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объектов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транспортной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инфраструктуры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транспортных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средств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объектов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топливно</w:t>
      </w: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энергетического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комплекса</w:t>
      </w:r>
      <w:r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>устанавливаются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Правительством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>.</w:t>
      </w:r>
    </w:p>
    <w:p w14:paraId="06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Паспорт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безопасности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требуется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следующих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объектов</w:t>
      </w:r>
      <w:r>
        <w:rPr>
          <w:rFonts w:ascii="Times New Roman" w:hAnsi="Times New Roman"/>
          <w:sz w:val="28"/>
        </w:rPr>
        <w:t>:</w:t>
      </w:r>
    </w:p>
    <w:p w14:paraId="07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объектов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территорий</w:t>
      </w:r>
      <w:r>
        <w:rPr>
          <w:rFonts w:ascii="Times New Roman" w:hAnsi="Times New Roman"/>
          <w:sz w:val="28"/>
        </w:rPr>
        <w:t xml:space="preserve">), </w:t>
      </w:r>
      <w:r>
        <w:rPr>
          <w:rFonts w:ascii="Times New Roman" w:hAnsi="Times New Roman"/>
          <w:sz w:val="28"/>
        </w:rPr>
        <w:t>предназначенных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организации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отдыха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детей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оздоровления</w:t>
      </w:r>
      <w:r>
        <w:rPr>
          <w:rFonts w:ascii="Times New Roman" w:hAnsi="Times New Roman"/>
          <w:sz w:val="28"/>
        </w:rPr>
        <w:t>;</w:t>
      </w:r>
    </w:p>
    <w:p w14:paraId="08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гостиниц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средств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размещения</w:t>
      </w:r>
      <w:r>
        <w:rPr>
          <w:rFonts w:ascii="Times New Roman" w:hAnsi="Times New Roman"/>
          <w:sz w:val="28"/>
        </w:rPr>
        <w:t>;</w:t>
      </w:r>
    </w:p>
    <w:p w14:paraId="09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торговых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объектов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территорий</w:t>
      </w:r>
      <w:r>
        <w:rPr>
          <w:rFonts w:ascii="Times New Roman" w:hAnsi="Times New Roman"/>
          <w:sz w:val="28"/>
        </w:rPr>
        <w:t>);</w:t>
      </w:r>
    </w:p>
    <w:p w14:paraId="0A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розничных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рынков</w:t>
      </w:r>
      <w:r>
        <w:rPr>
          <w:rFonts w:ascii="Times New Roman" w:hAnsi="Times New Roman"/>
          <w:sz w:val="28"/>
        </w:rPr>
        <w:t>;</w:t>
      </w:r>
    </w:p>
    <w:p w14:paraId="0B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объектов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территорий</w:t>
      </w:r>
      <w:r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>религиозных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организаций</w:t>
      </w:r>
      <w:r>
        <w:rPr>
          <w:rFonts w:ascii="Times New Roman" w:hAnsi="Times New Roman"/>
          <w:sz w:val="28"/>
        </w:rPr>
        <w:t>;</w:t>
      </w:r>
    </w:p>
    <w:p w14:paraId="0C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объектов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территорий</w:t>
      </w:r>
      <w:r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>Минобрнауки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подведомственных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ему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организаций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объектов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территорий</w:t>
      </w:r>
      <w:r>
        <w:rPr>
          <w:rFonts w:ascii="Times New Roman" w:hAnsi="Times New Roman"/>
          <w:sz w:val="28"/>
        </w:rPr>
        <w:t xml:space="preserve">), </w:t>
      </w:r>
      <w:r>
        <w:rPr>
          <w:rFonts w:ascii="Times New Roman" w:hAnsi="Times New Roman"/>
          <w:sz w:val="28"/>
        </w:rPr>
        <w:t>относящихся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сфере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деятельности</w:t>
      </w:r>
      <w:r>
        <w:rPr>
          <w:rFonts w:ascii="Times New Roman" w:hAnsi="Times New Roman"/>
          <w:sz w:val="28"/>
        </w:rPr>
        <w:t>;</w:t>
      </w:r>
    </w:p>
    <w:p w14:paraId="0D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объектов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территорий</w:t>
      </w:r>
      <w:r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>Минздрава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объектов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территорий</w:t>
      </w:r>
      <w:r>
        <w:rPr>
          <w:rFonts w:ascii="Times New Roman" w:hAnsi="Times New Roman"/>
          <w:sz w:val="28"/>
        </w:rPr>
        <w:t xml:space="preserve">), </w:t>
      </w:r>
      <w:r>
        <w:rPr>
          <w:rFonts w:ascii="Times New Roman" w:hAnsi="Times New Roman"/>
          <w:sz w:val="28"/>
        </w:rPr>
        <w:t>относящихся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сфере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деятельности</w:t>
      </w:r>
      <w:r>
        <w:rPr>
          <w:rFonts w:ascii="Times New Roman" w:hAnsi="Times New Roman"/>
          <w:sz w:val="28"/>
        </w:rPr>
        <w:t>;</w:t>
      </w:r>
    </w:p>
    <w:p w14:paraId="0E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объектов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топливно</w:t>
      </w: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энергетического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комплекса</w:t>
      </w:r>
      <w:r>
        <w:rPr>
          <w:rFonts w:ascii="Times New Roman" w:hAnsi="Times New Roman"/>
          <w:sz w:val="28"/>
        </w:rPr>
        <w:t>;</w:t>
      </w:r>
    </w:p>
    <w:p w14:paraId="0F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объектов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сфере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культуры</w:t>
      </w:r>
      <w:r>
        <w:rPr>
          <w:rFonts w:ascii="Times New Roman" w:hAnsi="Times New Roman"/>
          <w:sz w:val="28"/>
        </w:rPr>
        <w:t>.</w:t>
      </w:r>
    </w:p>
    <w:p w14:paraId="10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нарушение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требований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антитеррористической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защищенности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объектов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территорий</w:t>
      </w:r>
      <w:r>
        <w:rPr>
          <w:rFonts w:ascii="Times New Roman" w:hAnsi="Times New Roman"/>
          <w:sz w:val="28"/>
        </w:rPr>
        <w:t xml:space="preserve">),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числе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отсутствие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паспорта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безопасности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соответствующих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объектов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предусмотрена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административная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ответственность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</w:t>
      </w:r>
      <w:r>
        <w:rPr>
          <w:rFonts w:ascii="Times New Roman" w:hAnsi="Times New Roman"/>
          <w:sz w:val="28"/>
        </w:rPr>
        <w:t xml:space="preserve">. 1 </w:t>
      </w:r>
      <w:r>
        <w:rPr>
          <w:rFonts w:ascii="Times New Roman" w:hAnsi="Times New Roman"/>
          <w:sz w:val="28"/>
        </w:rPr>
        <w:t>ст</w:t>
      </w:r>
      <w:r>
        <w:rPr>
          <w:rFonts w:ascii="Times New Roman" w:hAnsi="Times New Roman"/>
          <w:sz w:val="28"/>
        </w:rPr>
        <w:t xml:space="preserve">. 20.35 </w:t>
      </w:r>
      <w:r>
        <w:rPr>
          <w:rFonts w:ascii="Times New Roman" w:hAnsi="Times New Roman"/>
          <w:sz w:val="28"/>
        </w:rPr>
        <w:t>КоАП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РФ</w:t>
      </w:r>
      <w:r>
        <w:rPr>
          <w:rFonts w:ascii="Times New Roman" w:hAnsi="Times New Roman"/>
          <w:sz w:val="28"/>
        </w:rPr>
        <w:t>.</w:t>
      </w:r>
    </w:p>
    <w:sectPr>
      <w:pgSz w:h="16838" w:orient="portrait" w:w="11906"/>
      <w:pgMar w:bottom="1134" w:footer="709" w:gutter="0" w:header="709" w:left="1418" w:right="567" w:top="1418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4"/>
      </w:rPr>
    </w:rPrDefault>
    <w:pPrDefault>
      <w:pPr>
        <w:widowControl w:val="1"/>
        <w:spacing w:after="160" w:before="0" w:line="278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left="200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Intense Quote"/>
    <w:basedOn w:val="Style_1"/>
    <w:next w:val="Style_1"/>
    <w:link w:val="Style_3_ch"/>
    <w:pPr>
      <w:widowControl w:val="1"/>
      <w:pBdr>
        <w:top w:space="10" w:sz="4" w:themeColor="accent1" w:themeShade="BF" w:val="single"/>
        <w:bottom w:space="10" w:sz="4" w:themeColor="accent1" w:themeShade="BF" w:val="single"/>
      </w:pBdr>
      <w:spacing w:after="360" w:before="360"/>
      <w:ind w:left="864" w:right="864"/>
      <w:jc w:val="center"/>
    </w:pPr>
    <w:rPr>
      <w:i w:val="1"/>
      <w:color w:themeColor="accent1" w:themeShade="BF" w:val="104861"/>
    </w:rPr>
  </w:style>
  <w:style w:styleId="Style_3_ch" w:type="character">
    <w:name w:val="Intense Quote"/>
    <w:basedOn w:val="Style_1_ch"/>
    <w:link w:val="Style_3"/>
    <w:rPr>
      <w:i w:val="1"/>
      <w:color w:themeColor="accent1" w:themeShade="BF" w:val="104861"/>
    </w:rPr>
  </w:style>
  <w:style w:styleId="Style_4" w:type="paragraph">
    <w:name w:val="Обычный1"/>
    <w:link w:val="Style_4_ch"/>
  </w:style>
  <w:style w:styleId="Style_4_ch" w:type="character">
    <w:name w:val="Обычный1"/>
    <w:link w:val="Style_4"/>
  </w:style>
  <w:style w:styleId="Style_5" w:type="paragraph">
    <w:name w:val="toc 4"/>
    <w:next w:val="Style_1"/>
    <w:link w:val="Style_5_ch"/>
    <w:uiPriority w:val="39"/>
    <w:pPr>
      <w:widowControl w:val="1"/>
      <w:ind w:left="600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heading 7"/>
    <w:basedOn w:val="Style_1"/>
    <w:next w:val="Style_1"/>
    <w:link w:val="Style_6_ch"/>
    <w:uiPriority w:val="9"/>
    <w:qFormat/>
    <w:pPr>
      <w:keepNext w:val="1"/>
      <w:keepLines w:val="1"/>
      <w:widowControl w:val="1"/>
      <w:spacing w:after="0" w:before="40"/>
      <w:ind/>
      <w:outlineLvl w:val="6"/>
    </w:pPr>
    <w:rPr>
      <w:color w:themeColor="text1" w:themeTint="A6" w:val="595959"/>
    </w:rPr>
  </w:style>
  <w:style w:styleId="Style_6_ch" w:type="character">
    <w:name w:val="heading 7"/>
    <w:basedOn w:val="Style_1_ch"/>
    <w:link w:val="Style_6"/>
    <w:rPr>
      <w:color w:themeColor="text1" w:themeTint="A6" w:val="595959"/>
    </w:rPr>
  </w:style>
  <w:style w:styleId="Style_7" w:type="paragraph">
    <w:name w:val="toc 6"/>
    <w:next w:val="Style_1"/>
    <w:link w:val="Style_7_ch"/>
    <w:uiPriority w:val="39"/>
    <w:pPr>
      <w:widowControl w:val="1"/>
      <w:ind w:left="1000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1"/>
    <w:link w:val="Style_8_ch"/>
    <w:uiPriority w:val="39"/>
    <w:pPr>
      <w:widowControl w:val="1"/>
      <w:ind w:left="1200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Сильная ссылка1"/>
    <w:basedOn w:val="Style_10"/>
    <w:link w:val="Style_9_ch"/>
    <w:rPr>
      <w:b w:val="1"/>
      <w:smallCaps w:val="1"/>
      <w:color w:themeColor="accent1" w:themeShade="BF" w:val="104861"/>
      <w:spacing w:val="5"/>
    </w:rPr>
  </w:style>
  <w:style w:styleId="Style_9_ch" w:type="character">
    <w:name w:val="Сильная ссылка1"/>
    <w:basedOn w:val="Style_10_ch"/>
    <w:link w:val="Style_9"/>
    <w:rPr>
      <w:b w:val="1"/>
      <w:smallCaps w:val="1"/>
      <w:color w:themeColor="accent1" w:themeShade="BF" w:val="104861"/>
      <w:spacing w:val="5"/>
    </w:rPr>
  </w:style>
  <w:style w:styleId="Style_11" w:type="paragraph">
    <w:name w:val="Endnote"/>
    <w:link w:val="Style_11_ch"/>
    <w:pPr>
      <w:widowControl w:val="1"/>
      <w:ind w:firstLine="851"/>
      <w:jc w:val="both"/>
    </w:pPr>
    <w:rPr>
      <w:rFonts w:ascii="XO Thames" w:hAnsi="XO Thames"/>
      <w:sz w:val="22"/>
    </w:rPr>
  </w:style>
  <w:style w:styleId="Style_11_ch" w:type="character">
    <w:name w:val="Endnote"/>
    <w:link w:val="Style_11"/>
    <w:rPr>
      <w:rFonts w:ascii="XO Thames" w:hAnsi="XO Thames"/>
      <w:sz w:val="22"/>
    </w:rPr>
  </w:style>
  <w:style w:styleId="Style_12" w:type="paragraph">
    <w:name w:val="heading 3"/>
    <w:basedOn w:val="Style_1"/>
    <w:next w:val="Style_1"/>
    <w:link w:val="Style_12_ch"/>
    <w:uiPriority w:val="9"/>
    <w:qFormat/>
    <w:pPr>
      <w:keepNext w:val="1"/>
      <w:keepLines w:val="1"/>
      <w:widowControl w:val="1"/>
      <w:spacing w:after="80" w:before="160"/>
      <w:ind/>
      <w:outlineLvl w:val="2"/>
    </w:pPr>
    <w:rPr>
      <w:color w:themeColor="accent1" w:themeShade="BF" w:val="104861"/>
      <w:sz w:val="28"/>
    </w:rPr>
  </w:style>
  <w:style w:styleId="Style_12_ch" w:type="character">
    <w:name w:val="heading 3"/>
    <w:basedOn w:val="Style_1_ch"/>
    <w:link w:val="Style_12"/>
    <w:rPr>
      <w:color w:themeColor="accent1" w:themeShade="BF" w:val="104861"/>
      <w:sz w:val="28"/>
    </w:rPr>
  </w:style>
  <w:style w:styleId="Style_13" w:type="paragraph">
    <w:name w:val="Quote"/>
    <w:basedOn w:val="Style_1"/>
    <w:next w:val="Style_1"/>
    <w:link w:val="Style_13_ch"/>
    <w:pPr>
      <w:widowControl w:val="1"/>
      <w:spacing w:before="160"/>
      <w:ind/>
      <w:jc w:val="center"/>
    </w:pPr>
    <w:rPr>
      <w:i w:val="1"/>
      <w:color w:themeColor="text1" w:themeTint="BF" w:val="404040"/>
    </w:rPr>
  </w:style>
  <w:style w:styleId="Style_13_ch" w:type="character">
    <w:name w:val="Quote"/>
    <w:basedOn w:val="Style_1_ch"/>
    <w:link w:val="Style_13"/>
    <w:rPr>
      <w:i w:val="1"/>
      <w:color w:themeColor="text1" w:themeTint="BF" w:val="404040"/>
    </w:rPr>
  </w:style>
  <w:style w:styleId="Style_14" w:type="paragraph">
    <w:name w:val="heading 9"/>
    <w:basedOn w:val="Style_1"/>
    <w:next w:val="Style_1"/>
    <w:link w:val="Style_14_ch"/>
    <w:uiPriority w:val="9"/>
    <w:qFormat/>
    <w:pPr>
      <w:keepNext w:val="1"/>
      <w:keepLines w:val="1"/>
      <w:widowControl w:val="1"/>
      <w:spacing w:after="0"/>
      <w:ind/>
      <w:outlineLvl w:val="8"/>
    </w:pPr>
    <w:rPr>
      <w:color w:themeColor="text1" w:themeTint="D8" w:val="272727"/>
    </w:rPr>
  </w:style>
  <w:style w:styleId="Style_14_ch" w:type="character">
    <w:name w:val="heading 9"/>
    <w:basedOn w:val="Style_1_ch"/>
    <w:link w:val="Style_14"/>
    <w:rPr>
      <w:color w:themeColor="text1" w:themeTint="D8" w:val="272727"/>
    </w:rPr>
  </w:style>
  <w:style w:styleId="Style_15" w:type="paragraph">
    <w:name w:val="Сильное выделение1"/>
    <w:basedOn w:val="Style_10"/>
    <w:link w:val="Style_15_ch"/>
    <w:rPr>
      <w:i w:val="1"/>
      <w:color w:themeColor="accent1" w:themeShade="BF" w:val="104861"/>
    </w:rPr>
  </w:style>
  <w:style w:styleId="Style_15_ch" w:type="character">
    <w:name w:val="Сильное выделение1"/>
    <w:basedOn w:val="Style_10_ch"/>
    <w:link w:val="Style_15"/>
    <w:rPr>
      <w:i w:val="1"/>
      <w:color w:themeColor="accent1" w:themeShade="BF" w:val="104861"/>
    </w:rPr>
  </w:style>
  <w:style w:styleId="Style_16" w:type="paragraph">
    <w:name w:val="toc 3"/>
    <w:next w:val="Style_1"/>
    <w:link w:val="Style_16_ch"/>
    <w:uiPriority w:val="39"/>
    <w:pPr>
      <w:widowControl w:val="1"/>
      <w:ind w:left="400"/>
    </w:pPr>
    <w:rPr>
      <w:rFonts w:ascii="XO Thames" w:hAnsi="XO Thames"/>
      <w:sz w:val="28"/>
    </w:rPr>
  </w:style>
  <w:style w:styleId="Style_16_ch" w:type="character">
    <w:name w:val="toc 3"/>
    <w:link w:val="Style_16"/>
    <w:rPr>
      <w:rFonts w:ascii="XO Thames" w:hAnsi="XO Thames"/>
      <w:sz w:val="28"/>
    </w:rPr>
  </w:style>
  <w:style w:styleId="Style_17" w:type="paragraph">
    <w:name w:val="heading 5"/>
    <w:basedOn w:val="Style_1"/>
    <w:next w:val="Style_1"/>
    <w:link w:val="Style_17_ch"/>
    <w:uiPriority w:val="9"/>
    <w:qFormat/>
    <w:pPr>
      <w:keepNext w:val="1"/>
      <w:keepLines w:val="1"/>
      <w:widowControl w:val="1"/>
      <w:spacing w:after="40" w:before="80"/>
      <w:ind/>
      <w:outlineLvl w:val="4"/>
    </w:pPr>
    <w:rPr>
      <w:color w:themeColor="accent1" w:themeShade="BF" w:val="104861"/>
    </w:rPr>
  </w:style>
  <w:style w:styleId="Style_17_ch" w:type="character">
    <w:name w:val="heading 5"/>
    <w:basedOn w:val="Style_1_ch"/>
    <w:link w:val="Style_17"/>
    <w:rPr>
      <w:color w:themeColor="accent1" w:themeShade="BF" w:val="104861"/>
    </w:rPr>
  </w:style>
  <w:style w:styleId="Style_18" w:type="paragraph">
    <w:name w:val="heading 1"/>
    <w:basedOn w:val="Style_1"/>
    <w:next w:val="Style_1"/>
    <w:link w:val="Style_18_ch"/>
    <w:uiPriority w:val="9"/>
    <w:qFormat/>
    <w:pPr>
      <w:keepNext w:val="1"/>
      <w:keepLines w:val="1"/>
      <w:widowControl w:val="1"/>
      <w:spacing w:after="80" w:before="360"/>
      <w:ind/>
      <w:outlineLvl w:val="0"/>
    </w:pPr>
    <w:rPr>
      <w:rFonts w:asciiTheme="majorAscii" w:hAnsiTheme="majorHAnsi"/>
      <w:color w:themeColor="accent1" w:themeShade="BF" w:val="104861"/>
      <w:sz w:val="40"/>
    </w:rPr>
  </w:style>
  <w:style w:styleId="Style_18_ch" w:type="character">
    <w:name w:val="heading 1"/>
    <w:basedOn w:val="Style_1_ch"/>
    <w:link w:val="Style_18"/>
    <w:rPr>
      <w:rFonts w:asciiTheme="majorAscii" w:hAnsiTheme="majorHAnsi"/>
      <w:color w:themeColor="accent1" w:themeShade="BF" w:val="104861"/>
      <w:sz w:val="40"/>
    </w:rPr>
  </w:style>
  <w:style w:styleId="Style_19" w:type="paragraph">
    <w:name w:val="Hyperlink"/>
    <w:link w:val="Style_19_ch"/>
    <w:rPr>
      <w:color w:val="0000FF"/>
      <w:u w:val="single"/>
    </w:rPr>
  </w:style>
  <w:style w:styleId="Style_19_ch" w:type="character">
    <w:name w:val="Hyperlink"/>
    <w:link w:val="Style_19"/>
    <w:rPr>
      <w:color w:val="0000FF"/>
      <w:u w:val="single"/>
    </w:rPr>
  </w:style>
  <w:style w:styleId="Style_20" w:type="paragraph">
    <w:name w:val="Footnote"/>
    <w:link w:val="Style_20_ch"/>
    <w:pPr>
      <w:widowControl w:val="1"/>
      <w:ind w:firstLine="851"/>
      <w:jc w:val="both"/>
    </w:pPr>
    <w:rPr>
      <w:rFonts w:ascii="XO Thames" w:hAnsi="XO Thames"/>
      <w:sz w:val="22"/>
    </w:rPr>
  </w:style>
  <w:style w:styleId="Style_20_ch" w:type="character">
    <w:name w:val="Footnote"/>
    <w:link w:val="Style_20"/>
    <w:rPr>
      <w:rFonts w:ascii="XO Thames" w:hAnsi="XO Thames"/>
      <w:sz w:val="22"/>
    </w:rPr>
  </w:style>
  <w:style w:styleId="Style_21" w:type="paragraph">
    <w:name w:val="heading 8"/>
    <w:basedOn w:val="Style_1"/>
    <w:next w:val="Style_1"/>
    <w:link w:val="Style_21_ch"/>
    <w:uiPriority w:val="9"/>
    <w:qFormat/>
    <w:pPr>
      <w:keepNext w:val="1"/>
      <w:keepLines w:val="1"/>
      <w:widowControl w:val="1"/>
      <w:spacing w:after="0"/>
      <w:ind/>
      <w:outlineLvl w:val="7"/>
    </w:pPr>
    <w:rPr>
      <w:i w:val="1"/>
      <w:color w:themeColor="text1" w:themeTint="D8" w:val="272727"/>
    </w:rPr>
  </w:style>
  <w:style w:styleId="Style_21_ch" w:type="character">
    <w:name w:val="heading 8"/>
    <w:basedOn w:val="Style_1_ch"/>
    <w:link w:val="Style_21"/>
    <w:rPr>
      <w:i w:val="1"/>
      <w:color w:themeColor="text1" w:themeTint="D8" w:val="272727"/>
    </w:rPr>
  </w:style>
  <w:style w:styleId="Style_22" w:type="paragraph">
    <w:name w:val="toc 1"/>
    <w:next w:val="Style_1"/>
    <w:link w:val="Style_22_ch"/>
    <w:uiPriority w:val="39"/>
    <w:rPr>
      <w:rFonts w:ascii="XO Thames" w:hAnsi="XO Thames"/>
      <w:b w:val="1"/>
      <w:sz w:val="28"/>
    </w:rPr>
  </w:style>
  <w:style w:styleId="Style_22_ch" w:type="character">
    <w:name w:val="toc 1"/>
    <w:link w:val="Style_22"/>
    <w:rPr>
      <w:rFonts w:ascii="XO Thames" w:hAnsi="XO Thames"/>
      <w:b w:val="1"/>
      <w:sz w:val="28"/>
    </w:rPr>
  </w:style>
  <w:style w:styleId="Style_23" w:type="paragraph">
    <w:name w:val="Header and Footer"/>
    <w:link w:val="Style_23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3_ch" w:type="character">
    <w:name w:val="Header and Footer"/>
    <w:link w:val="Style_23"/>
    <w:rPr>
      <w:rFonts w:ascii="XO Thames" w:hAnsi="XO Thames"/>
      <w:sz w:val="28"/>
    </w:rPr>
  </w:style>
  <w:style w:styleId="Style_10" w:type="paragraph">
    <w:name w:val="Основной шрифт абзаца1"/>
    <w:link w:val="Style_10_ch"/>
  </w:style>
  <w:style w:styleId="Style_10_ch" w:type="character">
    <w:name w:val="Основной шрифт абзаца1"/>
    <w:link w:val="Style_10"/>
  </w:style>
  <w:style w:styleId="Style_24" w:type="paragraph">
    <w:name w:val="toc 9"/>
    <w:next w:val="Style_1"/>
    <w:link w:val="Style_24_ch"/>
    <w:uiPriority w:val="39"/>
    <w:pPr>
      <w:widowControl w:val="1"/>
      <w:ind w:left="1600"/>
    </w:pPr>
    <w:rPr>
      <w:rFonts w:ascii="XO Thames" w:hAnsi="XO Thames"/>
      <w:sz w:val="28"/>
    </w:rPr>
  </w:style>
  <w:style w:styleId="Style_24_ch" w:type="character">
    <w:name w:val="toc 9"/>
    <w:link w:val="Style_24"/>
    <w:rPr>
      <w:rFonts w:ascii="XO Thames" w:hAnsi="XO Thames"/>
      <w:sz w:val="28"/>
    </w:rPr>
  </w:style>
  <w:style w:styleId="Style_25" w:type="paragraph">
    <w:name w:val="toc 8"/>
    <w:next w:val="Style_1"/>
    <w:link w:val="Style_25_ch"/>
    <w:uiPriority w:val="39"/>
    <w:pPr>
      <w:widowControl w:val="1"/>
      <w:ind w:left="1400"/>
    </w:pPr>
    <w:rPr>
      <w:rFonts w:ascii="XO Thames" w:hAnsi="XO Thames"/>
      <w:sz w:val="28"/>
    </w:rPr>
  </w:style>
  <w:style w:styleId="Style_25_ch" w:type="character">
    <w:name w:val="toc 8"/>
    <w:link w:val="Style_25"/>
    <w:rPr>
      <w:rFonts w:ascii="XO Thames" w:hAnsi="XO Thames"/>
      <w:sz w:val="28"/>
    </w:rPr>
  </w:style>
  <w:style w:styleId="Style_26" w:type="paragraph">
    <w:name w:val="toc 5"/>
    <w:next w:val="Style_1"/>
    <w:link w:val="Style_26_ch"/>
    <w:uiPriority w:val="39"/>
    <w:pPr>
      <w:widowControl w:val="1"/>
      <w:ind w:left="800"/>
    </w:pPr>
    <w:rPr>
      <w:rFonts w:ascii="XO Thames" w:hAnsi="XO Thames"/>
      <w:sz w:val="28"/>
    </w:rPr>
  </w:style>
  <w:style w:styleId="Style_26_ch" w:type="character">
    <w:name w:val="toc 5"/>
    <w:link w:val="Style_26"/>
    <w:rPr>
      <w:rFonts w:ascii="XO Thames" w:hAnsi="XO Thames"/>
      <w:sz w:val="28"/>
    </w:rPr>
  </w:style>
  <w:style w:styleId="Style_27" w:type="paragraph">
    <w:name w:val="Default Paragraph Font"/>
    <w:link w:val="Style_27_ch"/>
  </w:style>
  <w:style w:styleId="Style_27_ch" w:type="character">
    <w:name w:val="Default Paragraph Font"/>
    <w:link w:val="Style_27"/>
  </w:style>
  <w:style w:styleId="Style_28" w:type="paragraph">
    <w:name w:val="Subtitle"/>
    <w:basedOn w:val="Style_1"/>
    <w:next w:val="Style_1"/>
    <w:link w:val="Style_28_ch"/>
    <w:uiPriority w:val="11"/>
    <w:qFormat/>
    <w:pPr>
      <w:numPr>
        <w:ilvl w:val="1"/>
      </w:numPr>
    </w:pPr>
    <w:rPr>
      <w:color w:themeColor="text1" w:themeTint="A6" w:val="595959"/>
      <w:spacing w:val="15"/>
      <w:sz w:val="28"/>
    </w:rPr>
  </w:style>
  <w:style w:styleId="Style_28_ch" w:type="character">
    <w:name w:val="Subtitle"/>
    <w:basedOn w:val="Style_1_ch"/>
    <w:link w:val="Style_28"/>
    <w:rPr>
      <w:color w:themeColor="text1" w:themeTint="A6" w:val="595959"/>
      <w:spacing w:val="15"/>
      <w:sz w:val="28"/>
    </w:rPr>
  </w:style>
  <w:style w:styleId="Style_29" w:type="paragraph">
    <w:name w:val="Гиперссылка1"/>
    <w:link w:val="Style_29_ch"/>
    <w:rPr>
      <w:color w:val="0000FF"/>
      <w:u w:val="single"/>
    </w:rPr>
  </w:style>
  <w:style w:styleId="Style_29_ch" w:type="character">
    <w:name w:val="Гиперссылка1"/>
    <w:link w:val="Style_29"/>
    <w:rPr>
      <w:color w:val="0000FF"/>
      <w:u w:val="single"/>
    </w:rPr>
  </w:style>
  <w:style w:styleId="Style_30" w:type="paragraph">
    <w:name w:val="Title"/>
    <w:basedOn w:val="Style_1"/>
    <w:next w:val="Style_1"/>
    <w:link w:val="Style_30_ch"/>
    <w:uiPriority w:val="10"/>
    <w:qFormat/>
    <w:pPr>
      <w:widowControl w:val="1"/>
      <w:spacing w:after="80" w:line="240" w:lineRule="auto"/>
      <w:ind/>
      <w:contextualSpacing w:val="1"/>
    </w:pPr>
    <w:rPr>
      <w:rFonts w:asciiTheme="majorAscii" w:hAnsiTheme="majorHAnsi"/>
      <w:spacing w:val="-10"/>
      <w:sz w:val="56"/>
    </w:rPr>
  </w:style>
  <w:style w:styleId="Style_30_ch" w:type="character">
    <w:name w:val="Title"/>
    <w:basedOn w:val="Style_1_ch"/>
    <w:link w:val="Style_30"/>
    <w:rPr>
      <w:rFonts w:asciiTheme="majorAscii" w:hAnsiTheme="majorHAnsi"/>
      <w:spacing w:val="-10"/>
      <w:sz w:val="56"/>
    </w:rPr>
  </w:style>
  <w:style w:styleId="Style_31" w:type="paragraph">
    <w:name w:val="heading 4"/>
    <w:basedOn w:val="Style_1"/>
    <w:next w:val="Style_1"/>
    <w:link w:val="Style_31_ch"/>
    <w:uiPriority w:val="9"/>
    <w:qFormat/>
    <w:pPr>
      <w:keepNext w:val="1"/>
      <w:keepLines w:val="1"/>
      <w:widowControl w:val="1"/>
      <w:spacing w:after="40" w:before="80"/>
      <w:ind/>
      <w:outlineLvl w:val="3"/>
    </w:pPr>
    <w:rPr>
      <w:i w:val="1"/>
      <w:color w:themeColor="accent1" w:themeShade="BF" w:val="104861"/>
    </w:rPr>
  </w:style>
  <w:style w:styleId="Style_31_ch" w:type="character">
    <w:name w:val="heading 4"/>
    <w:basedOn w:val="Style_1_ch"/>
    <w:link w:val="Style_31"/>
    <w:rPr>
      <w:i w:val="1"/>
      <w:color w:themeColor="accent1" w:themeShade="BF" w:val="104861"/>
    </w:rPr>
  </w:style>
  <w:style w:styleId="Style_32" w:type="paragraph">
    <w:name w:val="heading 2"/>
    <w:basedOn w:val="Style_1"/>
    <w:next w:val="Style_1"/>
    <w:link w:val="Style_32_ch"/>
    <w:uiPriority w:val="9"/>
    <w:qFormat/>
    <w:pPr>
      <w:keepNext w:val="1"/>
      <w:keepLines w:val="1"/>
      <w:widowControl w:val="1"/>
      <w:spacing w:after="80" w:before="160"/>
      <w:ind/>
      <w:outlineLvl w:val="1"/>
    </w:pPr>
    <w:rPr>
      <w:rFonts w:asciiTheme="majorAscii" w:hAnsiTheme="majorHAnsi"/>
      <w:color w:themeColor="accent1" w:themeShade="BF" w:val="104861"/>
      <w:sz w:val="32"/>
    </w:rPr>
  </w:style>
  <w:style w:styleId="Style_32_ch" w:type="character">
    <w:name w:val="heading 2"/>
    <w:basedOn w:val="Style_1_ch"/>
    <w:link w:val="Style_32"/>
    <w:rPr>
      <w:rFonts w:asciiTheme="majorAscii" w:hAnsiTheme="majorHAnsi"/>
      <w:color w:themeColor="accent1" w:themeShade="BF" w:val="104861"/>
      <w:sz w:val="32"/>
    </w:rPr>
  </w:style>
  <w:style w:styleId="Style_33" w:type="paragraph">
    <w:name w:val="List Paragraph"/>
    <w:basedOn w:val="Style_1"/>
    <w:link w:val="Style_33_ch"/>
    <w:pPr>
      <w:widowControl w:val="1"/>
      <w:ind w:left="720"/>
      <w:contextualSpacing w:val="1"/>
    </w:pPr>
  </w:style>
  <w:style w:styleId="Style_33_ch" w:type="character">
    <w:name w:val="List Paragraph"/>
    <w:basedOn w:val="Style_1_ch"/>
    <w:link w:val="Style_33"/>
  </w:style>
  <w:style w:styleId="Style_34" w:type="paragraph">
    <w:name w:val="heading 6"/>
    <w:basedOn w:val="Style_1"/>
    <w:next w:val="Style_1"/>
    <w:link w:val="Style_34_ch"/>
    <w:uiPriority w:val="9"/>
    <w:qFormat/>
    <w:pPr>
      <w:keepNext w:val="1"/>
      <w:keepLines w:val="1"/>
      <w:widowControl w:val="1"/>
      <w:spacing w:after="0" w:before="40"/>
      <w:ind/>
      <w:outlineLvl w:val="5"/>
    </w:pPr>
    <w:rPr>
      <w:i w:val="1"/>
      <w:color w:themeColor="text1" w:themeTint="A6" w:val="595959"/>
    </w:rPr>
  </w:style>
  <w:style w:styleId="Style_34_ch" w:type="character">
    <w:name w:val="heading 6"/>
    <w:basedOn w:val="Style_1_ch"/>
    <w:link w:val="Style_34"/>
    <w:rPr>
      <w:i w:val="1"/>
      <w:color w:themeColor="text1" w:themeTint="A6" w:val="595959"/>
    </w:rPr>
  </w:style>
  <w:style w:default="1" w:styleId="Style_3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2026-06-19T11:02:00Z</dcterms:created>
  <dcterms:modified xsi:type="dcterms:W3CDTF">2026-06-19T11:40:24Z</dcterms:modified>
</cp:coreProperties>
</file>